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E458" w14:textId="1967E964" w:rsidR="00AC122E" w:rsidRPr="00AC122E" w:rsidRDefault="00AC122E" w:rsidP="00AC122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C122E">
        <w:rPr>
          <w:rFonts w:ascii="Times New Roman" w:hAnsi="Times New Roman" w:cs="Times New Roman"/>
          <w:color w:val="FF0000"/>
          <w:sz w:val="36"/>
          <w:szCs w:val="36"/>
        </w:rPr>
        <w:t>Консультация для родителей</w:t>
      </w:r>
    </w:p>
    <w:p w14:paraId="0BE05CFB" w14:textId="7C23F3C3" w:rsidR="00AC122E" w:rsidRDefault="00AC122E" w:rsidP="00AC122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C122E">
        <w:rPr>
          <w:rFonts w:ascii="Times New Roman" w:hAnsi="Times New Roman" w:cs="Times New Roman"/>
          <w:color w:val="FF0000"/>
          <w:sz w:val="36"/>
          <w:szCs w:val="36"/>
        </w:rPr>
        <w:t>«Возрастные особенности ребенка 6-7 лет»</w:t>
      </w:r>
    </w:p>
    <w:p w14:paraId="156A6696" w14:textId="73925D01" w:rsidR="00AC122E" w:rsidRDefault="000A220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207">
        <w:rPr>
          <w:rFonts w:ascii="Times New Roman" w:hAnsi="Times New Roman" w:cs="Times New Roman"/>
          <w:sz w:val="28"/>
          <w:szCs w:val="28"/>
        </w:rPr>
        <w:t>Дети 6-7 лет стоят на поро</w:t>
      </w:r>
      <w:r>
        <w:rPr>
          <w:rFonts w:ascii="Times New Roman" w:hAnsi="Times New Roman" w:cs="Times New Roman"/>
          <w:sz w:val="28"/>
          <w:szCs w:val="28"/>
        </w:rPr>
        <w:t xml:space="preserve">ге интересного этапа в жизни. Им открывается возможность познания мира, окружающей среды, искусства и творчества. А главное, они постепенно готовятся к следующему важному событию – обучению в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очередной критический период в жизни ребенка. Кризис семи лет называют периодом рождения социального Я ребенка.</w:t>
      </w:r>
    </w:p>
    <w:p w14:paraId="5106EC45" w14:textId="5287E92D" w:rsidR="000A2207" w:rsidRDefault="000A2207" w:rsidP="00AC122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A2207">
        <w:rPr>
          <w:rFonts w:ascii="Times New Roman" w:hAnsi="Times New Roman" w:cs="Times New Roman"/>
          <w:color w:val="0070C0"/>
          <w:sz w:val="28"/>
          <w:szCs w:val="28"/>
        </w:rPr>
        <w:t>Развитие личности старшего дошкольника.</w:t>
      </w:r>
    </w:p>
    <w:p w14:paraId="430952C4" w14:textId="14F8C547" w:rsidR="000A2207" w:rsidRDefault="00833AB8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этого возраста лучше осознает себя, может ответить на вопросы: какой он, чем отличается от других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хотел бы стать.</w:t>
      </w:r>
    </w:p>
    <w:p w14:paraId="26B4F3F6" w14:textId="7F5E7623" w:rsidR="00833AB8" w:rsidRDefault="00833AB8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семи лет может сопровождаться потерей интереса к любимым игрушкам и занятиям. В поведении проявляются следующие особенности: </w:t>
      </w:r>
    </w:p>
    <w:p w14:paraId="65E71D71" w14:textId="6A00BA9E" w:rsidR="00833AB8" w:rsidRDefault="00833AB8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негативизм (отрицательно реагирует на все, что исходит от взрослого)</w:t>
      </w:r>
      <w:r w:rsidR="00AD7AD7">
        <w:rPr>
          <w:rFonts w:ascii="Times New Roman" w:hAnsi="Times New Roman" w:cs="Times New Roman"/>
          <w:sz w:val="28"/>
          <w:szCs w:val="28"/>
        </w:rPr>
        <w:t>;</w:t>
      </w:r>
    </w:p>
    <w:p w14:paraId="3904303E" w14:textId="350ED2D2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упрямство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настаивает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чем-либо только потому, что он этого попросил);</w:t>
      </w:r>
    </w:p>
    <w:p w14:paraId="14BA911E" w14:textId="291A3C4F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строптивость (нежелание соблюдать правила);</w:t>
      </w:r>
    </w:p>
    <w:p w14:paraId="6E887079" w14:textId="17EFE010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Своеволие.</w:t>
      </w:r>
    </w:p>
    <w:p w14:paraId="687387E6" w14:textId="34B6C8EA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AD7">
        <w:rPr>
          <w:rFonts w:ascii="Times New Roman" w:hAnsi="Times New Roman" w:cs="Times New Roman"/>
          <w:color w:val="4472C4" w:themeColor="accent1"/>
          <w:sz w:val="28"/>
          <w:szCs w:val="28"/>
        </w:rPr>
        <w:t>Развитие эмоциональной и волевой среды.</w:t>
      </w:r>
    </w:p>
    <w:p w14:paraId="63468F79" w14:textId="0BC6E264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6-7 лет ребенок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себя вести, а как не надо, как хорошо поступать а как плохо.</w:t>
      </w:r>
    </w:p>
    <w:p w14:paraId="6FC50D31" w14:textId="77777777" w:rsidR="00F7696B" w:rsidRDefault="00AD7AD7" w:rsidP="00F76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со сверстниками очень важны и во многом зависят от того, насколько у ребенка развито умение взаимодействовать с другими ребятами, уступать другому, уметь действовать сообща, соблюдать правила</w:t>
      </w:r>
      <w:r w:rsidR="00F7696B">
        <w:rPr>
          <w:rFonts w:ascii="Times New Roman" w:hAnsi="Times New Roman" w:cs="Times New Roman"/>
          <w:sz w:val="28"/>
          <w:szCs w:val="28"/>
        </w:rPr>
        <w:t>.</w:t>
      </w:r>
    </w:p>
    <w:p w14:paraId="64B491D6" w14:textId="77777777" w:rsidR="00F7696B" w:rsidRDefault="00F7696B" w:rsidP="00F76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1346B" w14:textId="77777777" w:rsidR="00F7696B" w:rsidRDefault="00F7696B" w:rsidP="00F76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0FCE3" w14:textId="7E4BB08E" w:rsidR="00E43BC7" w:rsidRPr="00F7696B" w:rsidRDefault="00E43BC7" w:rsidP="00F76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C09C92" wp14:editId="4C4369CD">
            <wp:extent cx="2461846" cy="198032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25" cy="198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4C33" w14:textId="53CD4EF0" w:rsidR="00AD7AD7" w:rsidRDefault="00F7696B" w:rsidP="00F7696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 xml:space="preserve">                                      </w:t>
      </w:r>
      <w:r w:rsidR="00AD7AD7" w:rsidRPr="00AD7AD7">
        <w:rPr>
          <w:rFonts w:ascii="Times New Roman" w:hAnsi="Times New Roman" w:cs="Times New Roman"/>
          <w:color w:val="4472C4" w:themeColor="accent1"/>
          <w:sz w:val="28"/>
          <w:szCs w:val="28"/>
        </w:rPr>
        <w:t>Развитие психических процессов.</w:t>
      </w:r>
    </w:p>
    <w:p w14:paraId="3EEA32F5" w14:textId="7C36650B" w:rsidR="00AD7AD7" w:rsidRDefault="00AD7AD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6-7 лет ребенок может сосредотачивать внимание на занятии около 25-30 минут. Развивается произвольная память, когда ребенок самостоятельно ставит цель: запомнить и вспомнить ч</w:t>
      </w:r>
      <w:r w:rsidR="00C64C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4C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64C59">
        <w:rPr>
          <w:rFonts w:ascii="Times New Roman" w:hAnsi="Times New Roman" w:cs="Times New Roman"/>
          <w:sz w:val="28"/>
          <w:szCs w:val="28"/>
        </w:rPr>
        <w:t>.</w:t>
      </w:r>
    </w:p>
    <w:p w14:paraId="4DCF5F84" w14:textId="73F5DA60" w:rsidR="00C64C59" w:rsidRDefault="00C64C59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 годам наглядно-образное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и решать задачи с опорой на картинки) уступает место словесно-логическому ( абстрактному, когда ребенок использует слова вместо картинок, начинает понимать логику рассуждений.</w:t>
      </w:r>
    </w:p>
    <w:p w14:paraId="39C79A66" w14:textId="30161125" w:rsidR="00C64C59" w:rsidRDefault="00C64C59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Активизируется функция воображения. Ребенок может не только представить что-то по описанию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сказочного героя) , но и создавать новые образы. Этот период _подходящий для развития фантазии.</w:t>
      </w:r>
    </w:p>
    <w:p w14:paraId="599C8C23" w14:textId="30AAB937" w:rsidR="00E43BC7" w:rsidRDefault="00E43BC7" w:rsidP="00AC122E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43BC7">
        <w:rPr>
          <w:rFonts w:ascii="Times New Roman" w:hAnsi="Times New Roman" w:cs="Times New Roman"/>
          <w:color w:val="4472C4" w:themeColor="accent1"/>
          <w:sz w:val="28"/>
          <w:szCs w:val="28"/>
        </w:rPr>
        <w:t>Речевое развитие.</w:t>
      </w:r>
    </w:p>
    <w:p w14:paraId="20904EEB" w14:textId="2EC4C9AF" w:rsidR="00E43BC7" w:rsidRDefault="00E43BC7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близка ко взрослой, словарный запас более 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слов. Ребенок общается на разные темы, способен вести монолог и диалог.</w:t>
      </w:r>
    </w:p>
    <w:p w14:paraId="4E79F8F1" w14:textId="065A2874" w:rsidR="00E43BC7" w:rsidRDefault="00E43BC7" w:rsidP="00AC122E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43BC7">
        <w:rPr>
          <w:rFonts w:ascii="Times New Roman" w:hAnsi="Times New Roman" w:cs="Times New Roman"/>
          <w:color w:val="4472C4" w:themeColor="accent1"/>
          <w:sz w:val="28"/>
          <w:szCs w:val="28"/>
        </w:rPr>
        <w:t>Навыки обихода.</w:t>
      </w:r>
    </w:p>
    <w:p w14:paraId="63665972" w14:textId="77777777" w:rsidR="00C254A5" w:rsidRDefault="00F7696B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96B">
        <w:rPr>
          <w:rFonts w:ascii="Times New Roman" w:hAnsi="Times New Roman" w:cs="Times New Roman"/>
          <w:sz w:val="28"/>
          <w:szCs w:val="28"/>
        </w:rPr>
        <w:t>Дети уже способны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одеться, обуться, умеют застегивать пуговицы, молнии, завязывать шнурки. Старшие дошкольники соблюдают ежедневные ритуалы, например, последовательность действий во вр</w:t>
      </w:r>
      <w:r w:rsidR="00C254A5">
        <w:rPr>
          <w:rFonts w:ascii="Times New Roman" w:hAnsi="Times New Roman" w:cs="Times New Roman"/>
          <w:sz w:val="28"/>
          <w:szCs w:val="28"/>
        </w:rPr>
        <w:t xml:space="preserve">емя </w:t>
      </w:r>
      <w:r>
        <w:rPr>
          <w:rFonts w:ascii="Times New Roman" w:hAnsi="Times New Roman" w:cs="Times New Roman"/>
          <w:sz w:val="28"/>
          <w:szCs w:val="28"/>
        </w:rPr>
        <w:t>сборов в детский сад, на прогулку, подготовки ко сну.</w:t>
      </w:r>
    </w:p>
    <w:p w14:paraId="6D9A4892" w14:textId="77777777" w:rsidR="00C254A5" w:rsidRDefault="00C254A5" w:rsidP="00A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F49500" w14:textId="77777777" w:rsidR="00C254A5" w:rsidRDefault="00C254A5" w:rsidP="00A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3F299" w14:textId="77777777" w:rsidR="00C254A5" w:rsidRDefault="00C254A5" w:rsidP="00A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46C9E" w14:textId="77777777" w:rsidR="00C254A5" w:rsidRDefault="00C254A5" w:rsidP="00AC122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BCEA6C2" w14:textId="284D5FE4" w:rsidR="00F7696B" w:rsidRPr="00F7696B" w:rsidRDefault="00C254A5" w:rsidP="00A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39DFEF" wp14:editId="4D9D5832">
            <wp:extent cx="3578225" cy="236513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10098"/>
                    <a:stretch/>
                  </pic:blipFill>
                  <pic:spPr bwMode="auto">
                    <a:xfrm>
                      <a:off x="0" y="0"/>
                      <a:ext cx="3605094" cy="23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8DE8B" w14:textId="77777777" w:rsidR="00E43BC7" w:rsidRPr="00E43BC7" w:rsidRDefault="00E43BC7" w:rsidP="00AC122E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100B0970" w14:textId="77777777" w:rsidR="00AC122E" w:rsidRDefault="00AC122E"/>
    <w:p w14:paraId="4E3D6EDD" w14:textId="77777777" w:rsidR="00AC122E" w:rsidRDefault="00AC122E"/>
    <w:p w14:paraId="294524F2" w14:textId="77777777" w:rsidR="00AC122E" w:rsidRDefault="00AC122E"/>
    <w:p w14:paraId="0FCBA8BC" w14:textId="77777777" w:rsidR="00AC122E" w:rsidRDefault="00AC122E"/>
    <w:p w14:paraId="2698EB3F" w14:textId="77777777" w:rsidR="00AC122E" w:rsidRDefault="00AC122E"/>
    <w:p w14:paraId="4785907F" w14:textId="77777777" w:rsidR="00AC122E" w:rsidRDefault="00AC122E"/>
    <w:p w14:paraId="632D4312" w14:textId="77777777" w:rsidR="00AC122E" w:rsidRDefault="00AC122E"/>
    <w:p w14:paraId="0613A032" w14:textId="77777777" w:rsidR="00AC122E" w:rsidRDefault="00AC122E"/>
    <w:p w14:paraId="14D96047" w14:textId="77777777" w:rsidR="00AC122E" w:rsidRDefault="00AC122E"/>
    <w:p w14:paraId="645B7FFC" w14:textId="77777777" w:rsidR="00AC122E" w:rsidRDefault="00AC122E"/>
    <w:p w14:paraId="1E6E2DB3" w14:textId="77777777" w:rsidR="00AC122E" w:rsidRDefault="00AC122E"/>
    <w:p w14:paraId="2A10B060" w14:textId="77777777" w:rsidR="00AC122E" w:rsidRDefault="00AC122E"/>
    <w:p w14:paraId="252ADABF" w14:textId="77777777" w:rsidR="00AC122E" w:rsidRDefault="00AC122E"/>
    <w:p w14:paraId="134A2015" w14:textId="77777777" w:rsidR="00AC122E" w:rsidRDefault="00AC122E"/>
    <w:p w14:paraId="0782E201" w14:textId="77777777" w:rsidR="00AC122E" w:rsidRDefault="00AC122E"/>
    <w:p w14:paraId="7AF918CB" w14:textId="77777777" w:rsidR="00AC122E" w:rsidRDefault="00AC122E"/>
    <w:p w14:paraId="461F8A4D" w14:textId="77777777" w:rsidR="00AC122E" w:rsidRDefault="00AC122E"/>
    <w:p w14:paraId="6247CCBD" w14:textId="77777777" w:rsidR="00AC122E" w:rsidRDefault="00AC122E"/>
    <w:p w14:paraId="768C7D2D" w14:textId="77777777" w:rsidR="00AC122E" w:rsidRDefault="00AC122E"/>
    <w:p w14:paraId="6E4A2747" w14:textId="77777777" w:rsidR="00AC122E" w:rsidRDefault="00AC122E"/>
    <w:p w14:paraId="647204CB" w14:textId="77777777" w:rsidR="00AC122E" w:rsidRDefault="00AC122E"/>
    <w:p w14:paraId="701BF86C" w14:textId="77777777" w:rsidR="00AC122E" w:rsidRDefault="00AC122E"/>
    <w:p w14:paraId="7E9CBB66" w14:textId="77777777" w:rsidR="00AC122E" w:rsidRDefault="00AC122E"/>
    <w:p w14:paraId="49B32059" w14:textId="77777777" w:rsidR="00AC122E" w:rsidRDefault="00AC122E"/>
    <w:p w14:paraId="3C1EE23E" w14:textId="61FF4173" w:rsidR="00DA57D0" w:rsidRDefault="00AC122E">
      <w:r>
        <w:t xml:space="preserve">                                                                                                    </w:t>
      </w:r>
    </w:p>
    <w:sectPr w:rsidR="00DA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D0"/>
    <w:rsid w:val="000A2207"/>
    <w:rsid w:val="00833AB8"/>
    <w:rsid w:val="00AC122E"/>
    <w:rsid w:val="00AD7AD7"/>
    <w:rsid w:val="00C254A5"/>
    <w:rsid w:val="00C64C59"/>
    <w:rsid w:val="00DA57D0"/>
    <w:rsid w:val="00E43BC7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804"/>
  <w15:chartTrackingRefBased/>
  <w15:docId w15:val="{16A71CB9-EB89-48B4-92D0-8C2AF60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2021-09-07T11:52:00Z</dcterms:created>
  <dcterms:modified xsi:type="dcterms:W3CDTF">2021-09-07T13:01:00Z</dcterms:modified>
</cp:coreProperties>
</file>