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ED" w:rsidRPr="004B5F57" w:rsidRDefault="00C340ED" w:rsidP="00C340ED">
      <w:pPr>
        <w:widowControl w:val="0"/>
        <w:suppressLineNumbers/>
        <w:suppressAutoHyphens/>
        <w:snapToGrid w:val="0"/>
        <w:spacing w:after="0"/>
        <w:jc w:val="center"/>
        <w:rPr>
          <w:rFonts w:ascii="Sitka Text" w:eastAsia="SimSun" w:hAnsi="Sitka Text" w:cs="Times New Roman"/>
          <w:bCs/>
          <w:kern w:val="1"/>
          <w:sz w:val="28"/>
          <w:szCs w:val="28"/>
          <w:lang w:eastAsia="hi-IN" w:bidi="hi-IN"/>
        </w:rPr>
      </w:pPr>
    </w:p>
    <w:p w:rsidR="00C340ED" w:rsidRPr="004B5F57" w:rsidRDefault="00C340ED" w:rsidP="00C340ED">
      <w:pPr>
        <w:spacing w:after="0"/>
        <w:jc w:val="center"/>
        <w:rPr>
          <w:rFonts w:ascii="Sitka Text" w:eastAsia="SimSun" w:hAnsi="Sitka Text" w:cs="Times New Roman"/>
          <w:b/>
          <w:bCs/>
          <w:color w:val="FF0000"/>
          <w:kern w:val="1"/>
          <w:sz w:val="32"/>
          <w:szCs w:val="28"/>
          <w:lang w:eastAsia="hi-IN" w:bidi="hi-IN"/>
        </w:rPr>
      </w:pPr>
      <w:r w:rsidRPr="004B5F57">
        <w:rPr>
          <w:rFonts w:ascii="Sitka Text" w:eastAsia="SimSun" w:hAnsi="Sitka Text" w:cs="Times New Roman"/>
          <w:b/>
          <w:bCs/>
          <w:kern w:val="1"/>
          <w:sz w:val="32"/>
          <w:szCs w:val="28"/>
          <w:lang w:eastAsia="hi-IN" w:bidi="hi-IN"/>
        </w:rPr>
        <w:t xml:space="preserve">Тема: </w:t>
      </w:r>
      <w:r w:rsidRPr="004B5F57">
        <w:rPr>
          <w:rFonts w:ascii="Sitka Text" w:eastAsia="SimSun" w:hAnsi="Sitka Text" w:cs="Times New Roman"/>
          <w:b/>
          <w:bCs/>
          <w:color w:val="FF0000"/>
          <w:kern w:val="1"/>
          <w:sz w:val="32"/>
          <w:szCs w:val="28"/>
          <w:lang w:eastAsia="hi-IN" w:bidi="hi-IN"/>
        </w:rPr>
        <w:t xml:space="preserve">«Сопровождение образовательной деятельности </w:t>
      </w:r>
    </w:p>
    <w:p w:rsidR="00C340ED" w:rsidRPr="004B5F57" w:rsidRDefault="00C340ED" w:rsidP="00C340ED">
      <w:pPr>
        <w:spacing w:after="0"/>
        <w:jc w:val="center"/>
        <w:rPr>
          <w:rFonts w:ascii="Sitka Text" w:eastAsia="SimSun" w:hAnsi="Sitka Text" w:cs="Times New Roman"/>
          <w:b/>
          <w:bCs/>
          <w:color w:val="FF0000"/>
          <w:kern w:val="1"/>
          <w:sz w:val="32"/>
          <w:szCs w:val="28"/>
          <w:lang w:eastAsia="hi-IN" w:bidi="hi-IN"/>
        </w:rPr>
      </w:pPr>
      <w:r w:rsidRPr="004B5F57">
        <w:rPr>
          <w:rFonts w:ascii="Sitka Text" w:eastAsia="SimSun" w:hAnsi="Sitka Text" w:cs="Times New Roman"/>
          <w:b/>
          <w:bCs/>
          <w:color w:val="FF0000"/>
          <w:kern w:val="1"/>
          <w:sz w:val="32"/>
          <w:szCs w:val="28"/>
          <w:lang w:eastAsia="hi-IN" w:bidi="hi-IN"/>
        </w:rPr>
        <w:t>на основе игры»</w:t>
      </w:r>
    </w:p>
    <w:p w:rsidR="00C340ED" w:rsidRPr="004B5F57" w:rsidRDefault="00C340ED" w:rsidP="00C340ED">
      <w:pPr>
        <w:spacing w:after="0"/>
        <w:jc w:val="center"/>
        <w:rPr>
          <w:rFonts w:ascii="Sitka Text" w:eastAsia="SimSun" w:hAnsi="Sitka Text" w:cs="Times New Roman"/>
          <w:b/>
          <w:bCs/>
          <w:kern w:val="1"/>
          <w:sz w:val="32"/>
          <w:szCs w:val="28"/>
          <w:lang w:eastAsia="hi-IN" w:bidi="hi-IN"/>
        </w:rPr>
      </w:pPr>
    </w:p>
    <w:p w:rsidR="00C340ED" w:rsidRDefault="00C340ED" w:rsidP="00C340ED">
      <w:pPr>
        <w:spacing w:after="0"/>
        <w:jc w:val="center"/>
        <w:rPr>
          <w:rFonts w:ascii="Sitka Text" w:hAnsi="Sitka Text" w:cs="Times New Roman"/>
          <w:b/>
          <w:sz w:val="28"/>
          <w:szCs w:val="28"/>
        </w:rPr>
      </w:pPr>
      <w:r w:rsidRPr="004B5F57">
        <w:rPr>
          <w:rFonts w:ascii="Sitka Text" w:hAnsi="Sitka Text" w:cs="Times New Roman"/>
          <w:b/>
          <w:sz w:val="28"/>
          <w:szCs w:val="28"/>
        </w:rPr>
        <w:t>цель: стимулирование творческой деятельности педагога</w:t>
      </w:r>
    </w:p>
    <w:p w:rsidR="00C340ED" w:rsidRDefault="00C340ED" w:rsidP="00C340ED">
      <w:pPr>
        <w:spacing w:after="0"/>
        <w:jc w:val="center"/>
        <w:rPr>
          <w:rFonts w:ascii="Sitka Text" w:hAnsi="Sitka Text" w:cs="Times New Roman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 w:cs="Times New Roman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 w:cs="Times New Roman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 w:cs="Times New Roman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 w:cs="Times New Roman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  <w:r>
        <w:rPr>
          <w:rFonts w:ascii="Sitka Text" w:hAnsi="Sitka Text"/>
          <w:b/>
          <w:noProof/>
          <w:sz w:val="28"/>
          <w:szCs w:val="28"/>
          <w:lang w:eastAsia="ru-RU"/>
        </w:rPr>
        <w:drawing>
          <wp:inline distT="0" distB="0" distL="0" distR="0" wp14:anchorId="4960A5E6" wp14:editId="1BC956B4">
            <wp:extent cx="3000375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6966845_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  <w:r>
        <w:rPr>
          <w:rFonts w:ascii="Sitka Text" w:hAnsi="Sitka Text"/>
          <w:b/>
          <w:sz w:val="28"/>
          <w:szCs w:val="28"/>
        </w:rPr>
        <w:t xml:space="preserve">Старший воспитатель: </w:t>
      </w:r>
      <w:proofErr w:type="spellStart"/>
      <w:r>
        <w:rPr>
          <w:rFonts w:ascii="Sitka Text" w:hAnsi="Sitka Text"/>
          <w:b/>
          <w:sz w:val="28"/>
          <w:szCs w:val="28"/>
        </w:rPr>
        <w:t>Базна</w:t>
      </w:r>
      <w:proofErr w:type="spellEnd"/>
      <w:r>
        <w:rPr>
          <w:rFonts w:ascii="Sitka Text" w:hAnsi="Sitka Text"/>
          <w:b/>
          <w:sz w:val="28"/>
          <w:szCs w:val="28"/>
        </w:rPr>
        <w:t xml:space="preserve"> Л.В.</w:t>
      </w:r>
    </w:p>
    <w:p w:rsidR="00C340ED" w:rsidRDefault="00C340ED" w:rsidP="00C340ED">
      <w:pPr>
        <w:spacing w:after="0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  <w:r>
        <w:rPr>
          <w:rFonts w:ascii="Sitka Text" w:hAnsi="Sitka Text"/>
          <w:b/>
          <w:sz w:val="28"/>
          <w:szCs w:val="28"/>
        </w:rPr>
        <w:t>МДОУ №27 «Светлячок» ЯМР</w:t>
      </w: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Default="00C340ED" w:rsidP="00C340ED">
      <w:pPr>
        <w:spacing w:after="0"/>
        <w:jc w:val="center"/>
        <w:rPr>
          <w:rFonts w:ascii="Sitka Text" w:hAnsi="Sitka Text"/>
          <w:b/>
          <w:sz w:val="28"/>
          <w:szCs w:val="28"/>
        </w:rPr>
      </w:pPr>
    </w:p>
    <w:p w:rsidR="00C340ED" w:rsidRPr="007A4F2B" w:rsidRDefault="00C340ED" w:rsidP="00C340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F2B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A4F2B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7A4F2B">
        <w:rPr>
          <w:rFonts w:ascii="Times New Roman" w:hAnsi="Times New Roman" w:cs="Times New Roman"/>
          <w:b/>
          <w:sz w:val="28"/>
          <w:szCs w:val="28"/>
        </w:rPr>
        <w:t xml:space="preserve"> – в значительной степени основа всей человеческой культуры».</w:t>
      </w:r>
    </w:p>
    <w:p w:rsidR="00C340ED" w:rsidRDefault="00C340ED" w:rsidP="00C340ED">
      <w:pPr>
        <w:spacing w:after="0"/>
        <w:jc w:val="right"/>
      </w:pPr>
      <w:r w:rsidRPr="004B5F57">
        <w:rPr>
          <w:rFonts w:ascii="Times New Roman" w:hAnsi="Times New Roman" w:cs="Times New Roman"/>
          <w:i/>
          <w:sz w:val="28"/>
          <w:szCs w:val="28"/>
        </w:rPr>
        <w:t xml:space="preserve"> А. В. Луначарский</w:t>
      </w:r>
      <w:r>
        <w:t>.</w:t>
      </w:r>
    </w:p>
    <w:p w:rsidR="00C340ED" w:rsidRPr="007A4F2B" w:rsidRDefault="00C340ED" w:rsidP="00C340ED">
      <w:pPr>
        <w:pStyle w:val="a3"/>
        <w:spacing w:before="0" w:beforeAutospacing="0" w:after="0" w:afterAutospacing="0" w:line="276" w:lineRule="auto"/>
        <w:jc w:val="right"/>
        <w:rPr>
          <w:b/>
          <w:sz w:val="28"/>
        </w:rPr>
      </w:pPr>
      <w:r w:rsidRPr="007A4F2B">
        <w:rPr>
          <w:b/>
          <w:sz w:val="28"/>
        </w:rPr>
        <w:t>«Играя, дети учатся, прежде всего развлекаться,</w:t>
      </w:r>
      <w:r>
        <w:rPr>
          <w:b/>
          <w:sz w:val="28"/>
        </w:rPr>
        <w:t xml:space="preserve"> </w:t>
      </w:r>
      <w:r w:rsidRPr="007A4F2B">
        <w:rPr>
          <w:b/>
          <w:sz w:val="28"/>
        </w:rPr>
        <w:t>а это одно из самых полезных занятий на свете»</w:t>
      </w:r>
    </w:p>
    <w:p w:rsidR="00C340ED" w:rsidRPr="007A4F2B" w:rsidRDefault="00C340ED" w:rsidP="00C340ED">
      <w:pPr>
        <w:pStyle w:val="a4"/>
        <w:spacing w:before="0" w:beforeAutospacing="0" w:after="0" w:afterAutospacing="0" w:line="276" w:lineRule="auto"/>
        <w:jc w:val="right"/>
        <w:rPr>
          <w:i/>
          <w:sz w:val="28"/>
        </w:rPr>
      </w:pPr>
      <w:r w:rsidRPr="007A4F2B">
        <w:rPr>
          <w:i/>
          <w:sz w:val="28"/>
        </w:rPr>
        <w:t xml:space="preserve">мыслитель </w:t>
      </w:r>
      <w:r w:rsidRPr="007A4F2B">
        <w:rPr>
          <w:i/>
          <w:sz w:val="28"/>
          <w:lang w:val="en-US"/>
        </w:rPr>
        <w:t>XX</w:t>
      </w:r>
      <w:r w:rsidRPr="007A4F2B">
        <w:rPr>
          <w:i/>
          <w:sz w:val="28"/>
        </w:rPr>
        <w:t xml:space="preserve"> века Эриха Фромма </w:t>
      </w:r>
    </w:p>
    <w:p w:rsidR="00C340ED" w:rsidRPr="007A4F2B" w:rsidRDefault="00C340ED" w:rsidP="00C340ED">
      <w:pPr>
        <w:spacing w:after="0"/>
        <w:jc w:val="both"/>
        <w:rPr>
          <w:i/>
        </w:rPr>
      </w:pPr>
    </w:p>
    <w:p w:rsidR="00C340ED" w:rsidRPr="00016ABC" w:rsidRDefault="00C340ED" w:rsidP="00C340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ABC">
        <w:rPr>
          <w:rFonts w:ascii="Times New Roman" w:hAnsi="Times New Roman" w:cs="Times New Roman"/>
          <w:b/>
          <w:i/>
          <w:sz w:val="28"/>
          <w:szCs w:val="28"/>
        </w:rPr>
        <w:t xml:space="preserve">Основной вид детской деятельности в дошкольном учреждении – игра. </w:t>
      </w:r>
    </w:p>
    <w:p w:rsidR="00C340ED" w:rsidRPr="007A4F2B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F2B">
        <w:rPr>
          <w:rFonts w:ascii="Times New Roman" w:hAnsi="Times New Roman" w:cs="Times New Roman"/>
          <w:sz w:val="28"/>
          <w:szCs w:val="28"/>
        </w:rPr>
        <w:t>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7A4F2B">
        <w:rPr>
          <w:rFonts w:ascii="Times New Roman" w:hAnsi="Times New Roman" w:cs="Times New Roman"/>
          <w:sz w:val="28"/>
          <w:szCs w:val="28"/>
        </w:rPr>
        <w:t xml:space="preserve"> обучение детей производится в игре, т. к. игра составляет основное содержание жизни ребенка дошкольного возраста и является его деятельностью. Она активизирует ум и волю ребенка, глубоко затрагивает его чувства, повышает жизнедеятельность организма, способствует физическому развитию. Игра нужна, чтобы ребенок рос здоровым, жизнерадостным и крепким.</w:t>
      </w:r>
    </w:p>
    <w:p w:rsidR="00C340ED" w:rsidRPr="0078050A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F2B">
        <w:rPr>
          <w:rFonts w:ascii="Times New Roman" w:hAnsi="Times New Roman" w:cs="Times New Roman"/>
          <w:sz w:val="28"/>
          <w:szCs w:val="28"/>
        </w:rPr>
        <w:t xml:space="preserve">Игра представляет собой особую деятельность, которая расцветает в детские </w:t>
      </w:r>
      <w:r w:rsidRPr="0078050A">
        <w:rPr>
          <w:rFonts w:ascii="Times New Roman" w:hAnsi="Times New Roman" w:cs="Times New Roman"/>
          <w:sz w:val="28"/>
          <w:szCs w:val="28"/>
        </w:rPr>
        <w:t xml:space="preserve">годы и сопровождает человека на протяжении всей его жизни. </w:t>
      </w:r>
    </w:p>
    <w:p w:rsidR="00C340ED" w:rsidRPr="009A5D8D" w:rsidRDefault="00C340ED" w:rsidP="00C340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50A">
        <w:rPr>
          <w:rFonts w:ascii="Times New Roman" w:hAnsi="Times New Roman" w:cs="Times New Roman"/>
          <w:sz w:val="28"/>
          <w:szCs w:val="28"/>
        </w:rPr>
        <w:t xml:space="preserve">К сожалению, наши дети стали меньше играть. Исследования показывают, что у ребят отсутствуют игровой опыт и умение развивать игровой сюжет. Педагоги стремятся выполнить «социальный заказ» родителей, т.е. обучить и подготовить к школе. Время, отведённое для игры, заполняется чтением книг, подготовкой к праздникам, организационными видами деятельности. Многие родители считают игру ненужным, пустым времяпрепровождением. Возникает вопрос: </w:t>
      </w:r>
      <w:r w:rsidRPr="00986A34">
        <w:rPr>
          <w:rFonts w:ascii="Times New Roman" w:hAnsi="Times New Roman" w:cs="Times New Roman"/>
          <w:b/>
          <w:i/>
          <w:sz w:val="28"/>
          <w:szCs w:val="28"/>
        </w:rPr>
        <w:t xml:space="preserve">почему мы взрослые: воспитатели и родители спокойно </w:t>
      </w:r>
      <w:r w:rsidRPr="009A5D8D">
        <w:rPr>
          <w:rFonts w:ascii="Times New Roman" w:hAnsi="Times New Roman" w:cs="Times New Roman"/>
          <w:b/>
          <w:i/>
          <w:sz w:val="28"/>
          <w:szCs w:val="28"/>
        </w:rPr>
        <w:t xml:space="preserve">жертвуют временем для игры в пользу любой другой деятельности? </w:t>
      </w:r>
    </w:p>
    <w:p w:rsidR="00C340ED" w:rsidRPr="00EA1F00" w:rsidRDefault="00C340ED" w:rsidP="00C340ED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Право играть зафиксировано </w:t>
      </w:r>
      <w:r w:rsidRPr="009A5D8D">
        <w:rPr>
          <w:rStyle w:val="c1"/>
          <w:rFonts w:ascii="Times New Roman" w:hAnsi="Times New Roman" w:cs="Times New Roman"/>
          <w:sz w:val="28"/>
          <w:szCs w:val="28"/>
        </w:rPr>
        <w:t xml:space="preserve">в Конвенции о правах ребенка. </w:t>
      </w:r>
      <w:r w:rsidRPr="009A5D8D">
        <w:rPr>
          <w:rFonts w:ascii="Times New Roman" w:hAnsi="Times New Roman" w:cs="Times New Roman"/>
          <w:sz w:val="28"/>
          <w:szCs w:val="28"/>
        </w:rPr>
        <w:br/>
      </w:r>
      <w:r w:rsidRPr="009A5D8D">
        <w:rPr>
          <w:rStyle w:val="c1"/>
          <w:rFonts w:ascii="Times New Roman" w:hAnsi="Times New Roman" w:cs="Times New Roman"/>
          <w:sz w:val="28"/>
          <w:szCs w:val="28"/>
        </w:rPr>
        <w:t>Право на игру декларативно признается и согласно ФГОС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ДО </w:t>
      </w:r>
      <w:r w:rsidRPr="009A5D8D">
        <w:rPr>
          <w:rStyle w:val="c1"/>
          <w:rFonts w:ascii="Times New Roman" w:hAnsi="Times New Roman" w:cs="Times New Roman"/>
          <w:sz w:val="28"/>
          <w:szCs w:val="28"/>
        </w:rPr>
        <w:t>обеспеч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ивается </w:t>
      </w:r>
      <w:r w:rsidRPr="00EA1F00">
        <w:rPr>
          <w:rStyle w:val="c1"/>
          <w:rFonts w:ascii="Times New Roman" w:hAnsi="Times New Roman" w:cs="Times New Roman"/>
          <w:sz w:val="28"/>
          <w:szCs w:val="28"/>
        </w:rPr>
        <w:t>педагогами, родителями и чиновниками.</w:t>
      </w:r>
    </w:p>
    <w:p w:rsidR="00C340ED" w:rsidRPr="004F2028" w:rsidRDefault="00C340ED" w:rsidP="00C340ED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A1F00">
        <w:rPr>
          <w:rStyle w:val="c1"/>
          <w:rFonts w:ascii="Times New Roman" w:hAnsi="Times New Roman" w:cs="Times New Roman"/>
          <w:sz w:val="28"/>
          <w:szCs w:val="28"/>
        </w:rPr>
        <w:t>В современных условиях дети зачастую предпочитают коллективным играм индивидуальные или компьютерные. Впрочем, это пред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почтение во многом формируется спешащими и занятыми взрослыми, </w:t>
      </w:r>
      <w:r w:rsidRPr="00EA1F00">
        <w:rPr>
          <w:rStyle w:val="c1"/>
          <w:rFonts w:ascii="Times New Roman" w:hAnsi="Times New Roman" w:cs="Times New Roman"/>
          <w:sz w:val="28"/>
          <w:szCs w:val="28"/>
        </w:rPr>
        <w:t>у которых вечно нет времени, бабушки и дедушки, живущие отдельно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от внуков и тоже </w:t>
      </w:r>
      <w:r w:rsidRPr="004F2028">
        <w:rPr>
          <w:rStyle w:val="c1"/>
          <w:rFonts w:ascii="Times New Roman" w:hAnsi="Times New Roman" w:cs="Times New Roman"/>
          <w:sz w:val="28"/>
          <w:szCs w:val="28"/>
        </w:rPr>
        <w:t>работающие и воспитатели далеко не все обладающие игровой культурой.</w:t>
      </w:r>
    </w:p>
    <w:p w:rsidR="00C340ED" w:rsidRPr="004F2028" w:rsidRDefault="00C340ED" w:rsidP="00C340ED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F2028">
        <w:rPr>
          <w:rStyle w:val="c1"/>
          <w:rFonts w:ascii="Times New Roman" w:hAnsi="Times New Roman" w:cs="Times New Roman"/>
          <w:sz w:val="28"/>
          <w:szCs w:val="28"/>
        </w:rPr>
        <w:t>Изменились и игрушки. Игрушки, «создаваемые» для детей взрослыми, всегда отражают мировоззрение и представление об окружающе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м мире взрослых, технологию, </w:t>
      </w:r>
      <w:r w:rsidRPr="004F2028">
        <w:rPr>
          <w:rStyle w:val="c1"/>
          <w:rFonts w:ascii="Times New Roman" w:hAnsi="Times New Roman" w:cs="Times New Roman"/>
          <w:sz w:val="28"/>
          <w:szCs w:val="28"/>
        </w:rPr>
        <w:t xml:space="preserve">моду и др. Если в XX веке девочки играми с куклами и пупсиками, а мальчики с солдатиками и машинками, то сейчас девочкам навязан образ Барби, </w:t>
      </w:r>
      <w:proofErr w:type="spellStart"/>
      <w:r w:rsidRPr="004F2028">
        <w:rPr>
          <w:rStyle w:val="c1"/>
          <w:rFonts w:ascii="Times New Roman" w:hAnsi="Times New Roman" w:cs="Times New Roman"/>
          <w:sz w:val="28"/>
          <w:szCs w:val="28"/>
        </w:rPr>
        <w:t>Винкс</w:t>
      </w:r>
      <w:proofErr w:type="spellEnd"/>
      <w:r w:rsidRPr="004F2028">
        <w:rPr>
          <w:rStyle w:val="c1"/>
          <w:rFonts w:ascii="Times New Roman" w:hAnsi="Times New Roman" w:cs="Times New Roman"/>
          <w:sz w:val="28"/>
          <w:szCs w:val="28"/>
        </w:rPr>
        <w:t>; мал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ьчики играют в трансформеров,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Бетме</w:t>
      </w:r>
      <w:r w:rsidRPr="004F2028">
        <w:rPr>
          <w:rStyle w:val="c1"/>
          <w:rFonts w:ascii="Times New Roman" w:hAnsi="Times New Roman" w:cs="Times New Roman"/>
          <w:sz w:val="28"/>
          <w:szCs w:val="28"/>
        </w:rPr>
        <w:t>н</w:t>
      </w:r>
      <w:proofErr w:type="spellEnd"/>
      <w:r w:rsidRPr="004F2028">
        <w:rPr>
          <w:rStyle w:val="c1"/>
          <w:rFonts w:ascii="Times New Roman" w:hAnsi="Times New Roman" w:cs="Times New Roman"/>
          <w:sz w:val="28"/>
          <w:szCs w:val="28"/>
        </w:rPr>
        <w:t>, Человека –Паука.</w:t>
      </w:r>
    </w:p>
    <w:p w:rsidR="00C340ED" w:rsidRDefault="00C340ED" w:rsidP="00C340ED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F2028">
        <w:rPr>
          <w:rStyle w:val="c1"/>
          <w:rFonts w:ascii="Times New Roman" w:hAnsi="Times New Roman" w:cs="Times New Roman"/>
          <w:sz w:val="28"/>
          <w:szCs w:val="28"/>
        </w:rPr>
        <w:lastRenderedPageBreak/>
        <w:t>Проблема заключается в том, что часто дети не знают, как играть, как развивать игровой сюжет. Такая ситуация во многом обусловлена тем, что в детском саду ребенок находится в обществе сверстников – детей, играющих также, как и он сам. Общение с детьми во дворе ограничено. Игровой опыт, как это было раньше, не передается от старших детей к младшим, дети не успевают в полной мере проникнуться игрой. Современному ребенку негде научиться играть. В такой ситуации игровой опыт ребенку должен передать воспитатель детского сада, но как уже установлено, что дети умеют играть, там, где играет сам воспитатель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340ED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3DC">
        <w:rPr>
          <w:rFonts w:ascii="Times New Roman" w:hAnsi="Times New Roman" w:cs="Times New Roman"/>
          <w:sz w:val="28"/>
          <w:szCs w:val="28"/>
        </w:rPr>
        <w:t>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сюжетно – ролевая игра является ведущей деятельностью, а общение становится лишь частью и условием ее. В этом возрасте приобретается внутренний мир ребенка, где ребенок становится личностью</w:t>
      </w:r>
    </w:p>
    <w:p w:rsidR="00C340ED" w:rsidRPr="001F2468" w:rsidRDefault="00C340ED" w:rsidP="00C340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468">
        <w:rPr>
          <w:rFonts w:ascii="Times New Roman" w:hAnsi="Times New Roman" w:cs="Times New Roman"/>
          <w:b/>
          <w:sz w:val="28"/>
          <w:szCs w:val="28"/>
        </w:rPr>
        <w:t xml:space="preserve">В игре развивается мотивационно – </w:t>
      </w:r>
      <w:proofErr w:type="spellStart"/>
      <w:r w:rsidRPr="001F2468">
        <w:rPr>
          <w:rFonts w:ascii="Times New Roman" w:hAnsi="Times New Roman" w:cs="Times New Roman"/>
          <w:b/>
          <w:sz w:val="28"/>
          <w:szCs w:val="28"/>
        </w:rPr>
        <w:t>потребностная</w:t>
      </w:r>
      <w:proofErr w:type="spellEnd"/>
      <w:r w:rsidRPr="001F2468">
        <w:rPr>
          <w:rFonts w:ascii="Times New Roman" w:hAnsi="Times New Roman" w:cs="Times New Roman"/>
          <w:b/>
          <w:sz w:val="28"/>
          <w:szCs w:val="28"/>
        </w:rPr>
        <w:t xml:space="preserve"> сфера:</w:t>
      </w:r>
    </w:p>
    <w:p w:rsidR="00C340ED" w:rsidRPr="001F2468" w:rsidRDefault="00C340ED" w:rsidP="00C340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468">
        <w:rPr>
          <w:rFonts w:ascii="Times New Roman" w:hAnsi="Times New Roman" w:cs="Times New Roman"/>
          <w:sz w:val="28"/>
          <w:szCs w:val="28"/>
        </w:rPr>
        <w:t xml:space="preserve">Социальные мотивы приобретают более важное значение, чем личные </w:t>
      </w:r>
      <w:r w:rsidRPr="001F2468">
        <w:rPr>
          <w:rFonts w:ascii="Times New Roman" w:hAnsi="Times New Roman" w:cs="Times New Roman"/>
          <w:i/>
          <w:sz w:val="28"/>
          <w:szCs w:val="28"/>
        </w:rPr>
        <w:t>(соподчинение мотивов)</w:t>
      </w:r>
    </w:p>
    <w:p w:rsidR="00C340ED" w:rsidRPr="001F2468" w:rsidRDefault="00C340ED" w:rsidP="00C340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468">
        <w:rPr>
          <w:rFonts w:ascii="Times New Roman" w:hAnsi="Times New Roman" w:cs="Times New Roman"/>
          <w:b/>
          <w:sz w:val="28"/>
          <w:szCs w:val="28"/>
        </w:rPr>
        <w:t>Преодолевается познавательный и эмоциональный эгоцентризм:</w:t>
      </w:r>
    </w:p>
    <w:p w:rsidR="00C340ED" w:rsidRPr="001F2468" w:rsidRDefault="00C340ED" w:rsidP="00C340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468">
        <w:rPr>
          <w:rFonts w:ascii="Times New Roman" w:hAnsi="Times New Roman" w:cs="Times New Roman"/>
          <w:i/>
          <w:sz w:val="28"/>
          <w:szCs w:val="28"/>
        </w:rPr>
        <w:t>(согласованность действий с персонажами)</w:t>
      </w:r>
    </w:p>
    <w:p w:rsidR="00C340ED" w:rsidRPr="001F2468" w:rsidRDefault="00C340ED" w:rsidP="00C340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468">
        <w:rPr>
          <w:rFonts w:ascii="Times New Roman" w:hAnsi="Times New Roman" w:cs="Times New Roman"/>
          <w:b/>
          <w:sz w:val="28"/>
          <w:szCs w:val="28"/>
        </w:rPr>
        <w:t>Развивается произвольность поведения:</w:t>
      </w:r>
    </w:p>
    <w:p w:rsidR="00C340ED" w:rsidRPr="001F2468" w:rsidRDefault="00C340ED" w:rsidP="00C340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468">
        <w:rPr>
          <w:rFonts w:ascii="Times New Roman" w:hAnsi="Times New Roman" w:cs="Times New Roman"/>
          <w:i/>
          <w:sz w:val="28"/>
          <w:szCs w:val="28"/>
        </w:rPr>
        <w:t>(подчинение собственных желаний социальным образцам)</w:t>
      </w:r>
    </w:p>
    <w:p w:rsidR="00C340ED" w:rsidRPr="001F2468" w:rsidRDefault="00C340ED" w:rsidP="00C340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468">
        <w:rPr>
          <w:rFonts w:ascii="Times New Roman" w:hAnsi="Times New Roman" w:cs="Times New Roman"/>
          <w:b/>
          <w:sz w:val="28"/>
          <w:szCs w:val="28"/>
        </w:rPr>
        <w:t>Развиваются умственные способности:</w:t>
      </w:r>
    </w:p>
    <w:p w:rsidR="00C340ED" w:rsidRPr="001F2468" w:rsidRDefault="00C340ED" w:rsidP="00C340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468">
        <w:rPr>
          <w:rFonts w:ascii="Times New Roman" w:hAnsi="Times New Roman" w:cs="Times New Roman"/>
          <w:i/>
          <w:sz w:val="28"/>
          <w:szCs w:val="28"/>
        </w:rPr>
        <w:t>(воссоздание труда и быта, явлений окружающей жизни)</w:t>
      </w:r>
    </w:p>
    <w:p w:rsidR="00C340ED" w:rsidRPr="001F2468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468">
        <w:rPr>
          <w:rFonts w:ascii="Times New Roman" w:hAnsi="Times New Roman" w:cs="Times New Roman"/>
          <w:sz w:val="28"/>
          <w:szCs w:val="28"/>
        </w:rPr>
        <w:t>С точки зрения Д.Б. Эльконина «Игра социальна по своему содержанию, по своей природе, по своему происхождению, т.е. возникает из условий жизни ребенка в обществе»</w:t>
      </w:r>
    </w:p>
    <w:p w:rsidR="00C340ED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2468">
        <w:rPr>
          <w:rFonts w:ascii="Times New Roman" w:hAnsi="Times New Roman" w:cs="Times New Roman"/>
          <w:sz w:val="28"/>
          <w:szCs w:val="28"/>
        </w:rPr>
        <w:t>Каждый ребенок занимает в группе сверстников определенное положе</w:t>
      </w:r>
      <w:r>
        <w:rPr>
          <w:rFonts w:ascii="Times New Roman" w:hAnsi="Times New Roman" w:cs="Times New Roman"/>
          <w:sz w:val="28"/>
          <w:szCs w:val="28"/>
        </w:rPr>
        <w:t>ние, которое выражается в том, к</w:t>
      </w:r>
      <w:r w:rsidRPr="001F2468">
        <w:rPr>
          <w:rFonts w:ascii="Times New Roman" w:hAnsi="Times New Roman" w:cs="Times New Roman"/>
          <w:sz w:val="28"/>
          <w:szCs w:val="28"/>
        </w:rPr>
        <w:t>ак к нему относятся сверстники. Степень популярности. Которой пользуется ребенок, зависит от многих причин: знаний, взаимодействия с детьми и т.д.</w:t>
      </w:r>
    </w:p>
    <w:p w:rsidR="00C340ED" w:rsidRPr="00016ABC" w:rsidRDefault="00C340ED" w:rsidP="00C340ED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16ABC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Игровые технологии</w:t>
      </w:r>
    </w:p>
    <w:p w:rsidR="00C340ED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AB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16ABC">
        <w:rPr>
          <w:rStyle w:val="a6"/>
          <w:rFonts w:ascii="Times New Roman" w:hAnsi="Times New Roman" w:cs="Times New Roman"/>
          <w:sz w:val="28"/>
          <w:szCs w:val="28"/>
        </w:rPr>
        <w:t>ехнология игрового обучения</w:t>
      </w:r>
      <w:r w:rsidRPr="00016ABC">
        <w:rPr>
          <w:rFonts w:ascii="Times New Roman" w:hAnsi="Times New Roman" w:cs="Times New Roman"/>
          <w:sz w:val="28"/>
          <w:szCs w:val="28"/>
        </w:rPr>
        <w:t xml:space="preserve"> - способ организации деятельности детей в процессе обучения предметному содержанию. Назначение игровой образовательной технологии - это не развитие игровой деятельности, а организация усвоения детьми предметного содержания (математического, естественно- экологического и др.)</w:t>
      </w:r>
    </w:p>
    <w:p w:rsidR="00C340ED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16ABC">
        <w:rPr>
          <w:rFonts w:ascii="Times New Roman" w:hAnsi="Times New Roman" w:cs="Times New Roman"/>
          <w:sz w:val="28"/>
          <w:szCs w:val="28"/>
        </w:rPr>
        <w:t>ехнология игрового обучения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</w:t>
      </w:r>
      <w:r>
        <w:rPr>
          <w:rFonts w:ascii="Times New Roman" w:hAnsi="Times New Roman" w:cs="Times New Roman"/>
          <w:sz w:val="28"/>
          <w:szCs w:val="28"/>
        </w:rPr>
        <w:t>тся в создании и организации развивающей предметно – пространственной среды.</w:t>
      </w:r>
    </w:p>
    <w:p w:rsidR="00C340ED" w:rsidRPr="00C340ED" w:rsidRDefault="00C340ED" w:rsidP="00C340ED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16ABC">
        <w:rPr>
          <w:rFonts w:ascii="Times New Roman" w:hAnsi="Times New Roman" w:cs="Times New Roman"/>
          <w:sz w:val="28"/>
          <w:szCs w:val="28"/>
        </w:rPr>
        <w:lastRenderedPageBreak/>
        <w:t xml:space="preserve"> Игровая технология в обучении призвана сочетать элементы игры и учения.</w:t>
      </w:r>
    </w:p>
    <w:p w:rsidR="00C340ED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ABC">
        <w:rPr>
          <w:rFonts w:ascii="Times New Roman" w:hAnsi="Times New Roman" w:cs="Times New Roman"/>
          <w:sz w:val="28"/>
          <w:szCs w:val="28"/>
        </w:rPr>
        <w:t>Специфику игровой технологии в значительной степени определяет игровая среда: различают игры с предметами и без предметов, настольно-печатные; комнатные, уличные, на местности, компьютерные и с ТСО, а также с различными средствами передвижения. Психологические механизмы игровой деятельности опираются на фундаментальные потребности личности в самовыражении, самоутверждении, саморегуляции, самореализации. Содержание детских игр развивается последовательно: предметная деятельность, отношение между людьми, выполнение правил общественного поведения.</w:t>
      </w:r>
    </w:p>
    <w:p w:rsidR="00C340ED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0ED" w:rsidRPr="001C1282" w:rsidRDefault="00C340ED" w:rsidP="00C340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0ED" w:rsidRDefault="00C340ED" w:rsidP="00C340ED">
      <w:pPr>
        <w:pStyle w:val="a4"/>
        <w:spacing w:line="276" w:lineRule="auto"/>
        <w:rPr>
          <w:rStyle w:val="a6"/>
          <w:sz w:val="28"/>
          <w:szCs w:val="28"/>
        </w:rPr>
      </w:pPr>
    </w:p>
    <w:p w:rsidR="00C340ED" w:rsidRDefault="00C340ED" w:rsidP="00C340ED">
      <w:pPr>
        <w:pStyle w:val="a4"/>
        <w:spacing w:line="276" w:lineRule="auto"/>
        <w:rPr>
          <w:rStyle w:val="a6"/>
          <w:sz w:val="28"/>
          <w:szCs w:val="28"/>
        </w:rPr>
      </w:pPr>
    </w:p>
    <w:p w:rsidR="00C340ED" w:rsidRDefault="00C340ED" w:rsidP="00C340ED">
      <w:pPr>
        <w:pStyle w:val="a4"/>
        <w:spacing w:line="276" w:lineRule="auto"/>
        <w:rPr>
          <w:rStyle w:val="a6"/>
          <w:sz w:val="28"/>
          <w:szCs w:val="28"/>
        </w:rPr>
      </w:pPr>
    </w:p>
    <w:p w:rsidR="00C340ED" w:rsidRDefault="00C340ED" w:rsidP="00C340ED">
      <w:pPr>
        <w:pStyle w:val="a4"/>
        <w:spacing w:line="276" w:lineRule="auto"/>
        <w:rPr>
          <w:rStyle w:val="a6"/>
          <w:sz w:val="28"/>
          <w:szCs w:val="28"/>
        </w:rPr>
      </w:pPr>
    </w:p>
    <w:p w:rsidR="00C340ED" w:rsidRDefault="00C340ED" w:rsidP="00C340ED">
      <w:pPr>
        <w:pStyle w:val="a4"/>
        <w:spacing w:line="276" w:lineRule="auto"/>
        <w:rPr>
          <w:rStyle w:val="a6"/>
          <w:sz w:val="28"/>
          <w:szCs w:val="28"/>
        </w:rPr>
      </w:pPr>
    </w:p>
    <w:p w:rsidR="00C340ED" w:rsidRDefault="00C340ED" w:rsidP="00C340ED">
      <w:pPr>
        <w:pStyle w:val="a4"/>
        <w:spacing w:line="276" w:lineRule="auto"/>
        <w:rPr>
          <w:rStyle w:val="a6"/>
          <w:sz w:val="28"/>
          <w:szCs w:val="28"/>
        </w:rPr>
      </w:pPr>
    </w:p>
    <w:p w:rsidR="00C340ED" w:rsidRDefault="00C340ED" w:rsidP="00C340ED">
      <w:pPr>
        <w:pStyle w:val="a4"/>
        <w:spacing w:line="276" w:lineRule="auto"/>
        <w:rPr>
          <w:rStyle w:val="a6"/>
          <w:sz w:val="28"/>
          <w:szCs w:val="28"/>
        </w:rPr>
      </w:pPr>
      <w:bookmarkStart w:id="0" w:name="_GoBack"/>
      <w:bookmarkEnd w:id="0"/>
    </w:p>
    <w:p w:rsidR="00C340ED" w:rsidRPr="00016ABC" w:rsidRDefault="00C340ED" w:rsidP="00C340ED">
      <w:pPr>
        <w:pStyle w:val="a4"/>
        <w:spacing w:line="276" w:lineRule="auto"/>
        <w:rPr>
          <w:rStyle w:val="a6"/>
          <w:sz w:val="28"/>
          <w:szCs w:val="28"/>
        </w:rPr>
      </w:pPr>
    </w:p>
    <w:p w:rsidR="00C340ED" w:rsidRPr="00056767" w:rsidRDefault="00C340ED" w:rsidP="00C3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276" w:rsidRDefault="004B7276"/>
    <w:sectPr w:rsidR="004B7276" w:rsidSect="009618D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0B1"/>
    <w:multiLevelType w:val="hybridMultilevel"/>
    <w:tmpl w:val="F2D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60C85"/>
    <w:multiLevelType w:val="hybridMultilevel"/>
    <w:tmpl w:val="F51C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EE"/>
    <w:rsid w:val="00261AEE"/>
    <w:rsid w:val="004B7276"/>
    <w:rsid w:val="00943C0A"/>
    <w:rsid w:val="009C612E"/>
    <w:rsid w:val="00C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EB52"/>
  <w15:chartTrackingRefBased/>
  <w15:docId w15:val="{4E8CFDD3-133E-47FB-8C23-27EBF630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4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3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40ED"/>
  </w:style>
  <w:style w:type="paragraph" w:styleId="a5">
    <w:name w:val="List Paragraph"/>
    <w:basedOn w:val="a"/>
    <w:uiPriority w:val="34"/>
    <w:qFormat/>
    <w:rsid w:val="00C340ED"/>
    <w:pPr>
      <w:ind w:left="720"/>
      <w:contextualSpacing/>
    </w:pPr>
  </w:style>
  <w:style w:type="character" w:styleId="a6">
    <w:name w:val="Strong"/>
    <w:basedOn w:val="a0"/>
    <w:uiPriority w:val="22"/>
    <w:qFormat/>
    <w:rsid w:val="00C34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2017-02-20T10:45:00Z</dcterms:created>
  <dcterms:modified xsi:type="dcterms:W3CDTF">2017-02-20T11:57:00Z</dcterms:modified>
</cp:coreProperties>
</file>