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F7" w:rsidRDefault="00174FF7" w:rsidP="00174FF7">
      <w:pPr>
        <w:pStyle w:val="Default"/>
      </w:pPr>
    </w:p>
    <w:p w:rsidR="00774E3A" w:rsidRPr="00F745D3" w:rsidRDefault="00F745D3" w:rsidP="00F745D3">
      <w:pPr>
        <w:pStyle w:val="Default"/>
        <w:jc w:val="center"/>
        <w:rPr>
          <w:b/>
          <w:i/>
          <w:color w:val="C00000"/>
          <w:sz w:val="32"/>
          <w:szCs w:val="28"/>
        </w:rPr>
      </w:pPr>
      <w:r>
        <w:rPr>
          <w:b/>
          <w:i/>
          <w:color w:val="C00000"/>
          <w:sz w:val="32"/>
          <w:szCs w:val="28"/>
        </w:rPr>
        <w:t>Современные</w:t>
      </w:r>
      <w:r w:rsidR="00174FF7" w:rsidRPr="00F745D3">
        <w:rPr>
          <w:b/>
          <w:i/>
          <w:color w:val="C00000"/>
          <w:sz w:val="32"/>
          <w:szCs w:val="28"/>
        </w:rPr>
        <w:t xml:space="preserve"> дошкольник</w:t>
      </w:r>
      <w:r w:rsidR="00774E3A" w:rsidRPr="00F745D3">
        <w:rPr>
          <w:b/>
          <w:i/>
          <w:color w:val="C00000"/>
          <w:sz w:val="32"/>
          <w:szCs w:val="28"/>
        </w:rPr>
        <w:t>и. Какие</w:t>
      </w:r>
      <w:r w:rsidR="00174FF7" w:rsidRPr="00F745D3">
        <w:rPr>
          <w:b/>
          <w:i/>
          <w:color w:val="C00000"/>
          <w:sz w:val="32"/>
          <w:szCs w:val="28"/>
        </w:rPr>
        <w:t xml:space="preserve"> он</w:t>
      </w:r>
      <w:r w:rsidR="00774E3A" w:rsidRPr="00F745D3">
        <w:rPr>
          <w:b/>
          <w:i/>
          <w:color w:val="C00000"/>
          <w:sz w:val="32"/>
          <w:szCs w:val="28"/>
        </w:rPr>
        <w:t>и</w:t>
      </w:r>
      <w:r w:rsidR="00174FF7" w:rsidRPr="00F745D3">
        <w:rPr>
          <w:b/>
          <w:i/>
          <w:color w:val="C00000"/>
          <w:sz w:val="32"/>
          <w:szCs w:val="28"/>
        </w:rPr>
        <w:t>?</w:t>
      </w:r>
    </w:p>
    <w:p w:rsidR="00774E3A" w:rsidRDefault="00774E3A" w:rsidP="00174FF7">
      <w:pPr>
        <w:pStyle w:val="Default"/>
        <w:jc w:val="center"/>
        <w:rPr>
          <w:color w:val="FF0000"/>
          <w:sz w:val="28"/>
          <w:szCs w:val="28"/>
        </w:rPr>
      </w:pPr>
    </w:p>
    <w:p w:rsidR="00774E3A" w:rsidRDefault="00F745D3" w:rsidP="00174FF7">
      <w:pPr>
        <w:pStyle w:val="Default"/>
        <w:jc w:val="center"/>
        <w:rPr>
          <w:color w:val="FF0000"/>
          <w:sz w:val="28"/>
          <w:szCs w:val="28"/>
        </w:rPr>
      </w:pPr>
      <w:r w:rsidRPr="00F745D3">
        <w:rPr>
          <w:noProof/>
          <w:color w:val="FF0000"/>
          <w:sz w:val="28"/>
          <w:szCs w:val="28"/>
          <w:lang w:eastAsia="ru-RU"/>
        </w:rPr>
        <w:drawing>
          <wp:inline distT="0" distB="0" distL="0" distR="0">
            <wp:extent cx="5760720" cy="4322020"/>
            <wp:effectExtent l="0" t="0" r="0" b="2540"/>
            <wp:docPr id="2" name="Рисунок 2" descr="C:\Users\User\Desktop\фото доу\разное\IMG_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доу\разное\IMG_302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2020"/>
                    </a:xfrm>
                    <a:prstGeom prst="rect">
                      <a:avLst/>
                    </a:prstGeom>
                    <a:noFill/>
                    <a:ln>
                      <a:noFill/>
                    </a:ln>
                  </pic:spPr>
                </pic:pic>
              </a:graphicData>
            </a:graphic>
          </wp:inline>
        </w:drawing>
      </w:r>
    </w:p>
    <w:p w:rsidR="00774E3A" w:rsidRPr="00174FF7" w:rsidRDefault="00774E3A" w:rsidP="00174FF7">
      <w:pPr>
        <w:pStyle w:val="Default"/>
        <w:jc w:val="center"/>
        <w:rPr>
          <w:color w:val="FF0000"/>
          <w:sz w:val="28"/>
          <w:szCs w:val="28"/>
        </w:rPr>
      </w:pPr>
    </w:p>
    <w:p w:rsidR="00174FF7" w:rsidRPr="00174FF7" w:rsidRDefault="00174FF7" w:rsidP="00174FF7">
      <w:pPr>
        <w:pStyle w:val="Default"/>
        <w:jc w:val="both"/>
      </w:pPr>
      <w:r>
        <w:rPr>
          <w:sz w:val="28"/>
          <w:szCs w:val="28"/>
        </w:rPr>
        <w:t xml:space="preserve"> </w:t>
      </w:r>
      <w:r w:rsidR="00C055B5">
        <w:rPr>
          <w:sz w:val="28"/>
          <w:szCs w:val="28"/>
        </w:rPr>
        <w:t xml:space="preserve">          </w:t>
      </w:r>
      <w:r>
        <w:rPr>
          <w:sz w:val="28"/>
          <w:szCs w:val="28"/>
        </w:rPr>
        <w:t xml:space="preserve">Этот вопрос является важнейшим </w:t>
      </w:r>
      <w:r w:rsidRPr="00174FF7">
        <w:rPr>
          <w:sz w:val="28"/>
          <w:szCs w:val="28"/>
        </w:rPr>
        <w:t>для ученых и практиков, а ответ на него – решающим для определения приоритетных задач воспитания и развития современного дошкольника.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w:t>
      </w:r>
      <w:r>
        <w:t xml:space="preserve"> </w:t>
      </w:r>
      <w:r>
        <w:rPr>
          <w:sz w:val="28"/>
          <w:szCs w:val="28"/>
        </w:rPr>
        <w:t xml:space="preserve">в конечном итоге, на качестве взаимодействия взрослого мира с миром детства. </w:t>
      </w:r>
    </w:p>
    <w:p w:rsidR="00C055B5" w:rsidRDefault="00174FF7" w:rsidP="00174FF7">
      <w:pPr>
        <w:pStyle w:val="Default"/>
        <w:jc w:val="both"/>
        <w:rPr>
          <w:sz w:val="28"/>
          <w:szCs w:val="28"/>
        </w:rPr>
      </w:pPr>
      <w:r>
        <w:rPr>
          <w:sz w:val="28"/>
          <w:szCs w:val="28"/>
        </w:rPr>
        <w:t xml:space="preserve">Вице-президент Российской академии образования, академик РАО Д.И. </w:t>
      </w:r>
      <w:proofErr w:type="spellStart"/>
      <w:r>
        <w:rPr>
          <w:sz w:val="28"/>
          <w:szCs w:val="28"/>
        </w:rPr>
        <w:t>Фельдштейн</w:t>
      </w:r>
      <w:proofErr w:type="spellEnd"/>
      <w:r>
        <w:rPr>
          <w:sz w:val="28"/>
          <w:szCs w:val="28"/>
        </w:rPr>
        <w:t xml:space="preserve"> подчеркивает, что ребенок сегодня стал качественно другим. Знания, накопленные о детстве 20-40 лет назад, устарели, а граница начала дошколь</w:t>
      </w:r>
      <w:r w:rsidR="00C055B5">
        <w:rPr>
          <w:sz w:val="28"/>
          <w:szCs w:val="28"/>
        </w:rPr>
        <w:t xml:space="preserve">ного возраста резко снизилась. </w:t>
      </w:r>
    </w:p>
    <w:p w:rsidR="00174FF7" w:rsidRDefault="00C055B5" w:rsidP="00174FF7">
      <w:pPr>
        <w:pStyle w:val="Default"/>
        <w:jc w:val="both"/>
        <w:rPr>
          <w:sz w:val="28"/>
          <w:szCs w:val="28"/>
        </w:rPr>
      </w:pPr>
      <w:r>
        <w:rPr>
          <w:sz w:val="28"/>
          <w:szCs w:val="28"/>
        </w:rPr>
        <w:t xml:space="preserve">         </w:t>
      </w:r>
      <w:r w:rsidR="00174FF7">
        <w:rPr>
          <w:sz w:val="28"/>
          <w:szCs w:val="28"/>
        </w:rPr>
        <w:t xml:space="preserve">Современный ребенок —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Жизнь ребенка XXI века очень сильно изменилась и тесно связана с возможностями родителей. </w:t>
      </w:r>
    </w:p>
    <w:p w:rsidR="00174FF7" w:rsidRDefault="00554332" w:rsidP="00174FF7">
      <w:pPr>
        <w:pStyle w:val="Default"/>
        <w:jc w:val="both"/>
        <w:rPr>
          <w:sz w:val="28"/>
          <w:szCs w:val="28"/>
        </w:rPr>
      </w:pPr>
      <w:r>
        <w:rPr>
          <w:sz w:val="28"/>
          <w:szCs w:val="28"/>
        </w:rPr>
        <w:t xml:space="preserve">         </w:t>
      </w:r>
      <w:r w:rsidR="00174FF7">
        <w:rPr>
          <w:sz w:val="28"/>
          <w:szCs w:val="28"/>
        </w:rPr>
        <w:t xml:space="preserve">Так в чем принципиальные различия между современными детьми дошкольного возраста и дошкольниками прошлых лет? </w:t>
      </w:r>
    </w:p>
    <w:p w:rsidR="00174FF7" w:rsidRDefault="00174FF7" w:rsidP="00174FF7">
      <w:pPr>
        <w:pStyle w:val="Default"/>
        <w:jc w:val="both"/>
        <w:rPr>
          <w:sz w:val="28"/>
          <w:szCs w:val="28"/>
        </w:rPr>
      </w:pPr>
      <w:r>
        <w:rPr>
          <w:sz w:val="28"/>
          <w:szCs w:val="28"/>
        </w:rPr>
        <w:lastRenderedPageBreak/>
        <w:t xml:space="preserve">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 лидеры, и дети «золотые руки», и дети, представляющие мир в образах – художественно одаренные дети, и дети, обладающие двигательным талантом. У современных детей повышенная потребность к восприятию информации. </w:t>
      </w:r>
    </w:p>
    <w:p w:rsidR="00174FF7" w:rsidRDefault="00554332" w:rsidP="00174FF7">
      <w:pPr>
        <w:pStyle w:val="Default"/>
        <w:jc w:val="both"/>
        <w:rPr>
          <w:sz w:val="28"/>
          <w:szCs w:val="28"/>
        </w:rPr>
      </w:pPr>
      <w:r>
        <w:rPr>
          <w:sz w:val="28"/>
          <w:szCs w:val="28"/>
        </w:rPr>
        <w:t xml:space="preserve">         </w:t>
      </w:r>
      <w:r w:rsidR="00174FF7">
        <w:rPr>
          <w:sz w:val="28"/>
          <w:szCs w:val="28"/>
        </w:rPr>
        <w:t xml:space="preserve">Нынешние дети чувствительнее, эмоциональнее прежних. Они обладают 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w:t>
      </w:r>
    </w:p>
    <w:p w:rsidR="00174FF7" w:rsidRDefault="00554332" w:rsidP="00774E3A">
      <w:pPr>
        <w:pStyle w:val="Default"/>
        <w:jc w:val="both"/>
        <w:rPr>
          <w:sz w:val="28"/>
          <w:szCs w:val="28"/>
        </w:rPr>
      </w:pPr>
      <w:r>
        <w:rPr>
          <w:sz w:val="28"/>
          <w:szCs w:val="28"/>
        </w:rPr>
        <w:t xml:space="preserve">        </w:t>
      </w:r>
      <w:r w:rsidR="00174FF7">
        <w:rPr>
          <w:sz w:val="28"/>
          <w:szCs w:val="28"/>
        </w:rPr>
        <w:t xml:space="preserve">Исследователи отмечают, что у современных детей начинает отставать развитие социальных эмоций – сопереживания и сочувствия, эстетические переживания и чувства, зато очень развиты интеллектуальные эмоции – удивление, радость от познания мира и самопознания и т. д. </w:t>
      </w:r>
    </w:p>
    <w:p w:rsidR="00174FF7" w:rsidRDefault="00774E3A" w:rsidP="00774E3A">
      <w:pPr>
        <w:pStyle w:val="Default"/>
        <w:jc w:val="both"/>
        <w:rPr>
          <w:sz w:val="28"/>
          <w:szCs w:val="28"/>
        </w:rPr>
      </w:pPr>
      <w:r>
        <w:rPr>
          <w:sz w:val="28"/>
          <w:szCs w:val="28"/>
        </w:rPr>
        <w:t xml:space="preserve">У детей нашего времени отмечается повышенный тонус организма, а также возбудимость и </w:t>
      </w:r>
      <w:proofErr w:type="spellStart"/>
      <w:r>
        <w:rPr>
          <w:sz w:val="28"/>
          <w:szCs w:val="28"/>
        </w:rPr>
        <w:t>гиперактивность</w:t>
      </w:r>
      <w:proofErr w:type="spellEnd"/>
    </w:p>
    <w:p w:rsidR="00774E3A" w:rsidRDefault="00554332" w:rsidP="00774E3A">
      <w:pPr>
        <w:pStyle w:val="Default"/>
        <w:jc w:val="both"/>
        <w:rPr>
          <w:sz w:val="28"/>
          <w:szCs w:val="28"/>
        </w:rPr>
      </w:pPr>
      <w:r>
        <w:rPr>
          <w:sz w:val="28"/>
          <w:szCs w:val="28"/>
        </w:rPr>
        <w:t xml:space="preserve">         </w:t>
      </w:r>
      <w:r w:rsidR="00774E3A">
        <w:rPr>
          <w:sz w:val="28"/>
          <w:szCs w:val="28"/>
        </w:rPr>
        <w:t>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w:t>
      </w:r>
      <w:r>
        <w:rPr>
          <w:sz w:val="28"/>
          <w:szCs w:val="28"/>
        </w:rPr>
        <w:t xml:space="preserve">аблюдается </w:t>
      </w:r>
      <w:r w:rsidR="00774E3A">
        <w:rPr>
          <w:sz w:val="28"/>
          <w:szCs w:val="28"/>
        </w:rPr>
        <w:t xml:space="preserve">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00774E3A">
        <w:rPr>
          <w:sz w:val="28"/>
          <w:szCs w:val="28"/>
        </w:rPr>
        <w:t>гиперактивности</w:t>
      </w:r>
      <w:proofErr w:type="spellEnd"/>
      <w:r w:rsidR="00774E3A">
        <w:rPr>
          <w:sz w:val="28"/>
          <w:szCs w:val="28"/>
        </w:rPr>
        <w:t>, повышенной р</w:t>
      </w:r>
      <w:r>
        <w:rPr>
          <w:sz w:val="28"/>
          <w:szCs w:val="28"/>
        </w:rPr>
        <w:t>ассеянности. Телевизор все больше</w:t>
      </w:r>
      <w:r w:rsidR="00774E3A">
        <w:rPr>
          <w:sz w:val="28"/>
          <w:szCs w:val="28"/>
        </w:rPr>
        <w:t xml:space="preserve"> заменяет семейное общение, чтение книг, бабушкины сказки и беседы с отцом. Они не просто смотрят телевизионную продукцию, они </w:t>
      </w:r>
      <w:r>
        <w:rPr>
          <w:color w:val="auto"/>
          <w:sz w:val="28"/>
          <w:szCs w:val="28"/>
        </w:rPr>
        <w:t>впитывают и усваивают ее</w:t>
      </w:r>
      <w:r w:rsidR="00774E3A">
        <w:rPr>
          <w:color w:val="auto"/>
          <w:sz w:val="28"/>
          <w:szCs w:val="28"/>
        </w:rPr>
        <w:t>. Экран станов</w:t>
      </w:r>
      <w:r>
        <w:rPr>
          <w:color w:val="auto"/>
          <w:sz w:val="28"/>
          <w:szCs w:val="28"/>
        </w:rPr>
        <w:t>ится главным «воспитателем» ребе</w:t>
      </w:r>
      <w:r w:rsidR="00774E3A">
        <w:rPr>
          <w:color w:val="auto"/>
          <w:sz w:val="28"/>
          <w:szCs w:val="28"/>
        </w:rPr>
        <w:t>нка</w:t>
      </w:r>
      <w:r>
        <w:rPr>
          <w:color w:val="auto"/>
          <w:sz w:val="28"/>
          <w:szCs w:val="28"/>
        </w:rPr>
        <w:t>.</w:t>
      </w:r>
    </w:p>
    <w:p w:rsidR="00774E3A" w:rsidRDefault="00554332" w:rsidP="00774E3A">
      <w:pPr>
        <w:pStyle w:val="Default"/>
        <w:jc w:val="both"/>
        <w:rPr>
          <w:color w:val="auto"/>
          <w:sz w:val="28"/>
          <w:szCs w:val="28"/>
        </w:rPr>
      </w:pPr>
      <w:r>
        <w:rPr>
          <w:color w:val="auto"/>
          <w:sz w:val="28"/>
          <w:szCs w:val="28"/>
        </w:rPr>
        <w:t xml:space="preserve">        </w:t>
      </w:r>
      <w:r w:rsidR="00774E3A">
        <w:rPr>
          <w:color w:val="auto"/>
          <w:sz w:val="28"/>
          <w:szCs w:val="28"/>
        </w:rPr>
        <w:t xml:space="preserve">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w:t>
      </w:r>
      <w:r w:rsidR="00774E3A">
        <w:rPr>
          <w:color w:val="auto"/>
          <w:sz w:val="28"/>
          <w:szCs w:val="28"/>
        </w:rPr>
        <w:lastRenderedPageBreak/>
        <w:t xml:space="preserve">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w:t>
      </w:r>
    </w:p>
    <w:p w:rsidR="00774E3A" w:rsidRDefault="00554332" w:rsidP="00774E3A">
      <w:pPr>
        <w:pStyle w:val="Default"/>
        <w:jc w:val="both"/>
        <w:rPr>
          <w:sz w:val="28"/>
          <w:szCs w:val="28"/>
        </w:rPr>
      </w:pPr>
      <w:r>
        <w:rPr>
          <w:color w:val="auto"/>
          <w:sz w:val="28"/>
          <w:szCs w:val="28"/>
        </w:rPr>
        <w:t xml:space="preserve">         </w:t>
      </w:r>
      <w:bookmarkStart w:id="0" w:name="_GoBack"/>
      <w:bookmarkEnd w:id="0"/>
      <w:r w:rsidR="00774E3A">
        <w:rPr>
          <w:sz w:val="28"/>
          <w:szCs w:val="28"/>
        </w:rPr>
        <w:t xml:space="preserve">Существует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w:t>
      </w:r>
    </w:p>
    <w:p w:rsidR="00774E3A" w:rsidRDefault="00774E3A" w:rsidP="00774E3A">
      <w:pPr>
        <w:pStyle w:val="Default"/>
        <w:jc w:val="both"/>
        <w:rPr>
          <w:sz w:val="28"/>
          <w:szCs w:val="28"/>
        </w:rPr>
      </w:pPr>
      <w:r>
        <w:rPr>
          <w:sz w:val="28"/>
          <w:szCs w:val="28"/>
        </w:rPr>
        <w:t xml:space="preserve">С учетом сказанного, задача воспитания современных детей должна состоять также в создании условий для снижения </w:t>
      </w:r>
      <w:proofErr w:type="spellStart"/>
      <w:r>
        <w:rPr>
          <w:sz w:val="28"/>
          <w:szCs w:val="28"/>
        </w:rPr>
        <w:t>гиперактивности</w:t>
      </w:r>
      <w:proofErr w:type="spellEnd"/>
      <w:r>
        <w:rPr>
          <w:sz w:val="28"/>
          <w:szCs w:val="28"/>
        </w:rPr>
        <w:t xml:space="preserve">, развития сосредоточенности и концентрации внимания, двигательного опыта и физического здоровья, а также развития волевых качеств ребенка. </w:t>
      </w:r>
    </w:p>
    <w:p w:rsidR="00774E3A" w:rsidRDefault="00774E3A" w:rsidP="00774E3A">
      <w:pPr>
        <w:pStyle w:val="Default"/>
        <w:jc w:val="both"/>
        <w:rPr>
          <w:sz w:val="28"/>
          <w:szCs w:val="28"/>
        </w:rPr>
      </w:pPr>
      <w:r>
        <w:rPr>
          <w:sz w:val="28"/>
          <w:szCs w:val="28"/>
        </w:rPr>
        <w:t xml:space="preserve">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 </w:t>
      </w:r>
    </w:p>
    <w:p w:rsidR="00774E3A" w:rsidRDefault="00774E3A" w:rsidP="00774E3A">
      <w:pPr>
        <w:pStyle w:val="Default"/>
        <w:jc w:val="both"/>
        <w:rPr>
          <w:color w:val="auto"/>
        </w:rPr>
      </w:pPr>
    </w:p>
    <w:p w:rsidR="007D10B4" w:rsidRPr="00174FF7" w:rsidRDefault="007D10B4" w:rsidP="00174FF7">
      <w:pPr>
        <w:jc w:val="both"/>
        <w:rPr>
          <w:rFonts w:ascii="Times New Roman" w:hAnsi="Times New Roman" w:cs="Times New Roman"/>
        </w:rPr>
      </w:pPr>
    </w:p>
    <w:sectPr w:rsidR="007D10B4" w:rsidRPr="00174FF7" w:rsidSect="00774E3A">
      <w:pgSz w:w="11906" w:h="16838"/>
      <w:pgMar w:top="993"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03"/>
    <w:rsid w:val="00174FF7"/>
    <w:rsid w:val="00390D03"/>
    <w:rsid w:val="00554332"/>
    <w:rsid w:val="00774E3A"/>
    <w:rsid w:val="007D10B4"/>
    <w:rsid w:val="00C055B5"/>
    <w:rsid w:val="00F7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8AE2"/>
  <w15:chartTrackingRefBased/>
  <w15:docId w15:val="{37C4BEAD-660D-498D-BAB8-2A70FE61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4F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2016-06-23T07:05:00Z</dcterms:created>
  <dcterms:modified xsi:type="dcterms:W3CDTF">2016-06-23T07:41:00Z</dcterms:modified>
</cp:coreProperties>
</file>